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6F" w:rsidRDefault="006D0F7D" w:rsidP="00B0533E">
      <w:pPr>
        <w:pStyle w:val="1"/>
        <w:numPr>
          <w:ilvl w:val="0"/>
          <w:numId w:val="26"/>
        </w:numPr>
        <w:tabs>
          <w:tab w:val="left" w:pos="284"/>
        </w:tabs>
        <w:spacing w:before="0"/>
        <w:ind w:left="0" w:firstLine="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Северо-Западное управление Федеральной службы по экологическому, технологическому и атомному надзору объявляет конкурс на замещение вакантной должности государственной гражданской службы:</w:t>
      </w:r>
    </w:p>
    <w:p w:rsidR="00B13E6F" w:rsidRDefault="00B13E6F">
      <w:pPr>
        <w:rPr>
          <w:lang w:eastAsia="ru-RU"/>
        </w:rPr>
      </w:pPr>
    </w:p>
    <w:p w:rsidR="00B13E6F" w:rsidRDefault="00C409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Государственный инспектор</w:t>
      </w:r>
      <w:r w:rsidRPr="00C4096D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Кировского отдела по государственному энергетическому надзору</w:t>
      </w:r>
      <w:r w:rsidR="003931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D0F7D">
        <w:rPr>
          <w:rFonts w:ascii="Times New Roman" w:hAnsi="Times New Roman" w:cs="Times New Roman"/>
          <w:sz w:val="28"/>
          <w:szCs w:val="28"/>
          <w:lang w:eastAsia="ru-RU"/>
        </w:rPr>
        <w:t>ме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 работы – Ленинградская область, г. Кировск.</w:t>
      </w:r>
    </w:p>
    <w:p w:rsidR="00672395" w:rsidRDefault="006723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72395">
        <w:rPr>
          <w:rFonts w:ascii="Times New Roman" w:hAnsi="Times New Roman" w:cs="Times New Roman"/>
          <w:sz w:val="28"/>
          <w:szCs w:val="28"/>
          <w:lang w:eastAsia="ru-RU"/>
        </w:rPr>
        <w:t xml:space="preserve">. К претенденту на замещение вакантной должности государственной гражданской службы </w:t>
      </w:r>
      <w:r w:rsidR="00C4096D">
        <w:rPr>
          <w:rFonts w:ascii="Times New Roman" w:hAnsi="Times New Roman" w:cs="Times New Roman"/>
          <w:sz w:val="28"/>
          <w:szCs w:val="28"/>
          <w:lang w:eastAsia="ru-RU"/>
        </w:rPr>
        <w:t>государственного</w:t>
      </w:r>
      <w:r w:rsidR="00C4096D" w:rsidRPr="00C4096D">
        <w:rPr>
          <w:rFonts w:ascii="Times New Roman" w:hAnsi="Times New Roman" w:cs="Times New Roman"/>
          <w:sz w:val="28"/>
          <w:szCs w:val="28"/>
          <w:lang w:eastAsia="ru-RU"/>
        </w:rPr>
        <w:t xml:space="preserve"> инспектор</w:t>
      </w:r>
      <w:r w:rsidR="00C4096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4096D" w:rsidRPr="00C4096D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Кировского отдела по государственному энергетическому надзору</w:t>
      </w:r>
      <w:r w:rsidR="00C4096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72395">
        <w:rPr>
          <w:rFonts w:ascii="Times New Roman" w:hAnsi="Times New Roman" w:cs="Times New Roman"/>
          <w:sz w:val="28"/>
          <w:szCs w:val="28"/>
          <w:lang w:eastAsia="ru-RU"/>
        </w:rPr>
        <w:t xml:space="preserve"> предъявляются следующие требования:  </w:t>
      </w:r>
    </w:p>
    <w:p w:rsidR="00C4096D" w:rsidRDefault="00C4096D" w:rsidP="00C409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C4096D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не ниже уровня </w:t>
      </w:r>
      <w:proofErr w:type="spellStart"/>
      <w:r w:rsidRPr="00C4096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4096D">
        <w:rPr>
          <w:rFonts w:ascii="Times New Roman" w:hAnsi="Times New Roman" w:cs="Times New Roman"/>
          <w:sz w:val="28"/>
          <w:szCs w:val="28"/>
        </w:rPr>
        <w:t xml:space="preserve"> по следующим специальностям, направлениям подготовки (укрупненным группам специальностей и направлений подготовки): </w:t>
      </w:r>
      <w:proofErr w:type="gramStart"/>
      <w:r w:rsidRPr="00C4096D">
        <w:rPr>
          <w:rFonts w:ascii="Times New Roman" w:hAnsi="Times New Roman" w:cs="Times New Roman"/>
          <w:sz w:val="28"/>
          <w:szCs w:val="28"/>
        </w:rPr>
        <w:t>«Строительство и эксплуатация зданий и сооружений», «Строительство и эксплуатация инженерных сооружений», «Монтаж, наладка и эксплуатация электрооборудования промышленных и гражданских зданий», «Электроснабжение» (по отраслям), «Специальные электромеханические системы», «Электро- и теплоэнергетика», «Теплоэнергетика и теплотехника», «Электроэнергетика и электротехника», «Энергетическое машиностроение», «Машиностроение», «Юриспруденция», «Электроника, радиотехника и системы связи», «Приборостроение», «Техника и технология строительства», «Строительство», «Техническая физика», «Нефтегазовое дело», «</w:t>
      </w:r>
      <w:proofErr w:type="spellStart"/>
      <w:r w:rsidRPr="00C4096D"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 w:rsidRPr="00C4096D">
        <w:rPr>
          <w:rFonts w:ascii="Times New Roman" w:hAnsi="Times New Roman" w:cs="Times New Roman"/>
          <w:sz w:val="28"/>
          <w:szCs w:val="28"/>
        </w:rPr>
        <w:t>», «Химия», «Тепловые электрические станции», «Теплоснабжение</w:t>
      </w:r>
      <w:proofErr w:type="gramEnd"/>
      <w:r w:rsidRPr="00C4096D">
        <w:rPr>
          <w:rFonts w:ascii="Times New Roman" w:hAnsi="Times New Roman" w:cs="Times New Roman"/>
          <w:sz w:val="28"/>
          <w:szCs w:val="28"/>
        </w:rPr>
        <w:t xml:space="preserve"> и теплотехническое оборудование», «Электрические станции, сети и системы», «Релейная защита и автоматизация электроэнергетических систем», «Монтаж и эксплуатация линий электропередачи», «Электрические машины и аппараты», «Техническая эксплуатация и обслуживание электрического и электромеханического оборудования (по отраслям)», «Эксплуатация судовых энергетических установок», «Электрификация и автоматизация сельского хозяйства», «Энергетическое машиностроение», «Тепл</w:t>
      </w:r>
      <w:proofErr w:type="gramStart"/>
      <w:r w:rsidRPr="00C4096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409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096D">
        <w:rPr>
          <w:rFonts w:ascii="Times New Roman" w:hAnsi="Times New Roman" w:cs="Times New Roman"/>
          <w:sz w:val="28"/>
          <w:szCs w:val="28"/>
        </w:rPr>
        <w:t>электрообеспечение</w:t>
      </w:r>
      <w:proofErr w:type="spellEnd"/>
      <w:r w:rsidRPr="00C4096D">
        <w:rPr>
          <w:rFonts w:ascii="Times New Roman" w:hAnsi="Times New Roman" w:cs="Times New Roman"/>
          <w:sz w:val="28"/>
          <w:szCs w:val="28"/>
        </w:rPr>
        <w:t xml:space="preserve"> специальных технических систем и объектов», «</w:t>
      </w:r>
      <w:proofErr w:type="spellStart"/>
      <w:r w:rsidRPr="00C4096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C4096D">
        <w:rPr>
          <w:rFonts w:ascii="Times New Roman" w:hAnsi="Times New Roman" w:cs="Times New Roman"/>
          <w:sz w:val="28"/>
          <w:szCs w:val="28"/>
        </w:rPr>
        <w:t xml:space="preserve">–надзорная деятельность в энергетике», «Машины и оборудование нефтяных и газовых промыслов», «Высоковольтная электроэнергетика и электротехника», «Нетрадиционные и возобновляемые источники энергии», «Гидроэлектростанции» </w:t>
      </w:r>
      <w:r w:rsidRPr="00C4096D">
        <w:rPr>
          <w:rFonts w:ascii="Times New Roman" w:eastAsia="Calibri" w:hAnsi="Times New Roman" w:cs="Times New Roman"/>
          <w:sz w:val="28"/>
          <w:szCs w:val="28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C4096D" w:rsidRPr="00C4096D" w:rsidRDefault="00C4096D" w:rsidP="00C205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1.2. </w:t>
      </w:r>
      <w:r w:rsidRPr="00C4096D">
        <w:rPr>
          <w:rFonts w:ascii="Times New Roman" w:eastAsia="Calibri" w:hAnsi="Times New Roman" w:cs="Times New Roman"/>
          <w:sz w:val="28"/>
          <w:szCs w:val="28"/>
        </w:rPr>
        <w:t xml:space="preserve">Для замещения должности </w:t>
      </w:r>
      <w:r w:rsidRPr="00C4096D">
        <w:rPr>
          <w:rFonts w:ascii="Times New Roman" w:hAnsi="Times New Roman" w:cs="Times New Roman"/>
          <w:sz w:val="28"/>
          <w:szCs w:val="28"/>
        </w:rPr>
        <w:t>государственного инспектора Отдела</w:t>
      </w:r>
      <w:r w:rsidRPr="00C4096D">
        <w:rPr>
          <w:rFonts w:ascii="Times New Roman" w:eastAsia="Calibri" w:hAnsi="Times New Roman" w:cs="Times New Roman"/>
          <w:sz w:val="28"/>
          <w:szCs w:val="28"/>
        </w:rPr>
        <w:t xml:space="preserve"> требования к стажу государственной гражданской службы или стажу работы по специальности, направлению подготовки, необходимой для замещения должности гражданской службы не предъявляются.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Прием документов осуществляется по адресам: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Моховая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д. 3, г. Санкт-Петербург191028,  контактный телефон 8 (812) 490-06-58;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Начало приема документов для </w:t>
      </w:r>
      <w:r w:rsidR="00C4096D">
        <w:rPr>
          <w:rFonts w:ascii="Times New Roman" w:hAnsi="Times New Roman" w:cs="Times New Roman"/>
          <w:sz w:val="28"/>
          <w:szCs w:val="28"/>
          <w:lang w:eastAsia="ru-RU"/>
        </w:rPr>
        <w:t>участия в конкурсе в 10.00 ч "24" ок</w:t>
      </w:r>
      <w:r w:rsidR="00DF656D">
        <w:rPr>
          <w:rFonts w:ascii="Times New Roman" w:hAnsi="Times New Roman" w:cs="Times New Roman"/>
          <w:sz w:val="28"/>
          <w:szCs w:val="28"/>
          <w:lang w:eastAsia="ru-RU"/>
        </w:rPr>
        <w:t>тября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2024 г.,</w:t>
      </w:r>
      <w:r w:rsidR="00C4096D">
        <w:rPr>
          <w:rFonts w:ascii="Times New Roman" w:hAnsi="Times New Roman" w:cs="Times New Roman"/>
          <w:sz w:val="28"/>
          <w:szCs w:val="28"/>
          <w:lang w:eastAsia="ru-RU"/>
        </w:rPr>
        <w:t xml:space="preserve"> окончание - в 17.00 ч "13" но</w:t>
      </w:r>
      <w:r w:rsidR="00BE702C">
        <w:rPr>
          <w:rFonts w:ascii="Times New Roman" w:hAnsi="Times New Roman" w:cs="Times New Roman"/>
          <w:sz w:val="28"/>
          <w:szCs w:val="28"/>
          <w:lang w:eastAsia="ru-RU"/>
        </w:rPr>
        <w:t>ября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2024 г.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 принимаются ежедневно с 10-00 до 17-00, в пятницу до 16-00, кроме выходных (суббота и воскресенье) и праздничных дней.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 следующие документы: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 личное заявление;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заполненную и подписанную анкету, форма которой утверждена распоряжением Правительства Российской Федерации </w:t>
      </w:r>
      <w:r w:rsidR="00C4096D" w:rsidRPr="00C4096D">
        <w:rPr>
          <w:rFonts w:ascii="Times New Roman" w:hAnsi="Times New Roman" w:cs="Times New Roman"/>
          <w:sz w:val="28"/>
          <w:szCs w:val="28"/>
          <w:lang w:eastAsia="ru-RU"/>
        </w:rPr>
        <w:t xml:space="preserve">от 10 октября 2024 г. № 870 </w:t>
      </w:r>
      <w:r w:rsidR="00C4096D">
        <w:rPr>
          <w:rFonts w:ascii="Times New Roman" w:eastAsia="Tahoma" w:hAnsi="Times New Roman" w:cs="Times New Roman"/>
          <w:sz w:val="28"/>
          <w:szCs w:val="28"/>
          <w:lang w:bidi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с приложением фотографии);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копию паспорта или заменяющего его документа (соответствующий документ предъявляется лично по прибытии на конкурс), 2 экземпляра;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(службы), 2 экземпляра;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службы по месту работы (службы), или иные документы, подтверждающие трудовую (служебную) деятельность гражданина;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1.6.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1.7.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1.8.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1.9. свидетельство о постановке физического лица в налоговом органе по месту жительства на территории Российской Федерации;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1.10. документы воинского учета - для военнообязанных и лиц, подлежащих призыву на военную службу;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1.11. сведения о доходах, расходах, имуществе и обязательствах имущественного характера претендента и членов его семьи (версия 2.5.5. от 31.01.2024);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1.12. 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1.13. справка об отсутствии судимости;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1.14. копия свидетельства о браке;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1.15. копия свидетельства о расторжении брака;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1.16. копия свидетельства о рождении детей;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1.17. фото 3*4, 4 шт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цветные)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представляет в отдел кадров Федеральной службы по экологическому, технологическому и атомному надзору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анкету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форме утвержденную распоряжением Правительства Российской Фе</w:t>
      </w:r>
      <w:r w:rsidR="00C4096D">
        <w:rPr>
          <w:rFonts w:ascii="Times New Roman" w:hAnsi="Times New Roman" w:cs="Times New Roman"/>
          <w:sz w:val="28"/>
          <w:szCs w:val="28"/>
          <w:lang w:eastAsia="ru-RU"/>
        </w:rPr>
        <w:t>дерации от 10 октября 2024 г. № 870</w:t>
      </w:r>
      <w:r>
        <w:rPr>
          <w:rFonts w:ascii="Times New Roman" w:hAnsi="Times New Roman" w:cs="Times New Roman"/>
          <w:sz w:val="28"/>
          <w:szCs w:val="28"/>
          <w:lang w:eastAsia="ru-RU"/>
        </w:rPr>
        <w:t>-р, с фотографией.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самостоятельной оценки своего профессионального уровня, вне рамок конкурса, претенденты на замещение вакантных должностей в Ростехнадзор, могут пройти предварительный квалификационный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тест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размещенный на официальном сайте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странице сайта http://gossluzhba.gov.ru в разделе «Образование» // «Тесты для самопроверки»).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Условия проведения конкурса: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Конкурс на замещение вакантной должности федеральной государственной гражданской службы в Северо-Западном управлении Федеральной службе по экологическому, технологическому и атомному надзору заключается в оценке профессионального уровня претендентов на замещение должности федеральной государственной гражданской службы, их соответствия установленным квалификационным требованиям к должности гражданской службы.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Конкурс проводится в два этапа. На первом этапе конкурсная комиссия Северо-Западного управления Федеральной службы по экологическому, технологическому и атомному надзору оценивает представленные документы и решает вопрос о допуске претендентов к участию в конкурсе.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позднее, чем за 15 дней до его начала.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написание реферата или тестирование по вопросам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связанным с выполнением должностных обязанностей по вакантной должности гражданской службы, на замещение которой претендуют кандидаты.</w:t>
      </w:r>
      <w:proofErr w:type="gramEnd"/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проведении конкурса применение всех указанных мероприятий не является обязательным. Необходимость, а также очередность их применения определяется конкурсной комиссией.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результатам конкурса кандидаты, выдержавшие условия второго этапа конкурса, но не признанные победителями, могут быть по решению конкурсной комиссии рекомендованы к зачислению в кадровый резерв Северо-Западного управления Ростехнадзора.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Кандидатам, участвовавшим в конкурсе, сообщается о результатах конкурса в письменной форме в течение семи дней со дня его завершения.</w:t>
      </w:r>
    </w:p>
    <w:p w:rsidR="00B13E6F" w:rsidRPr="00B0533E" w:rsidRDefault="006D0F7D" w:rsidP="00B0533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язи и другие), осуществляются кандидатами за счет собственных средств.</w:t>
      </w:r>
      <w:bookmarkStart w:id="0" w:name="_GoBack"/>
      <w:bookmarkEnd w:id="0"/>
    </w:p>
    <w:sectPr w:rsidR="00B13E6F" w:rsidRPr="00B0533E" w:rsidSect="00B0533E">
      <w:pgSz w:w="11906" w:h="16838"/>
      <w:pgMar w:top="567" w:right="851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ED" w:rsidRDefault="00DF3CED">
      <w:pPr>
        <w:spacing w:after="0" w:line="240" w:lineRule="auto"/>
      </w:pPr>
      <w:r>
        <w:separator/>
      </w:r>
    </w:p>
  </w:endnote>
  <w:endnote w:type="continuationSeparator" w:id="0">
    <w:p w:rsidR="00DF3CED" w:rsidRDefault="00DF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ED" w:rsidRDefault="00DF3CED">
      <w:pPr>
        <w:spacing w:after="0" w:line="240" w:lineRule="auto"/>
      </w:pPr>
      <w:r>
        <w:separator/>
      </w:r>
    </w:p>
  </w:footnote>
  <w:footnote w:type="continuationSeparator" w:id="0">
    <w:p w:rsidR="00DF3CED" w:rsidRDefault="00DF3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E45"/>
    <w:multiLevelType w:val="multilevel"/>
    <w:tmpl w:val="811813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02662373"/>
    <w:multiLevelType w:val="multilevel"/>
    <w:tmpl w:val="56AC9A60"/>
    <w:lvl w:ilvl="0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74CAC"/>
    <w:multiLevelType w:val="multilevel"/>
    <w:tmpl w:val="7344602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64571F"/>
    <w:multiLevelType w:val="multilevel"/>
    <w:tmpl w:val="3618B3F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117441B4"/>
    <w:multiLevelType w:val="multilevel"/>
    <w:tmpl w:val="A35465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F43FC"/>
    <w:multiLevelType w:val="multilevel"/>
    <w:tmpl w:val="9C56257C"/>
    <w:lvl w:ilvl="0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8E4"/>
    <w:multiLevelType w:val="multilevel"/>
    <w:tmpl w:val="48069D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1E915822"/>
    <w:multiLevelType w:val="multilevel"/>
    <w:tmpl w:val="C4A8D6B4"/>
    <w:lvl w:ilvl="0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25421549"/>
    <w:multiLevelType w:val="multilevel"/>
    <w:tmpl w:val="8050E7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867C6"/>
    <w:multiLevelType w:val="multilevel"/>
    <w:tmpl w:val="E8767898"/>
    <w:lvl w:ilvl="0">
      <w:start w:val="1"/>
      <w:numFmt w:val="decimal"/>
      <w:lvlText w:val="21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B408A2"/>
    <w:multiLevelType w:val="multilevel"/>
    <w:tmpl w:val="D5AA63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348DE"/>
    <w:multiLevelType w:val="multilevel"/>
    <w:tmpl w:val="473AFF72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354D1249"/>
    <w:multiLevelType w:val="multilevel"/>
    <w:tmpl w:val="777E842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BCD5DBB"/>
    <w:multiLevelType w:val="multilevel"/>
    <w:tmpl w:val="1EBA3EB2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3FE03D85"/>
    <w:multiLevelType w:val="multilevel"/>
    <w:tmpl w:val="9E4C4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870E7"/>
    <w:multiLevelType w:val="multilevel"/>
    <w:tmpl w:val="2322486C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6">
    <w:nsid w:val="47443394"/>
    <w:multiLevelType w:val="multilevel"/>
    <w:tmpl w:val="D9B6BF72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89B24CD"/>
    <w:multiLevelType w:val="multilevel"/>
    <w:tmpl w:val="206877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F3295"/>
    <w:multiLevelType w:val="multilevel"/>
    <w:tmpl w:val="653ACE4E"/>
    <w:lvl w:ilvl="0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54F1B"/>
    <w:multiLevelType w:val="multilevel"/>
    <w:tmpl w:val="E8E06F7E"/>
    <w:lvl w:ilvl="0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978B9"/>
    <w:multiLevelType w:val="multilevel"/>
    <w:tmpl w:val="43D22386"/>
    <w:lvl w:ilvl="0">
      <w:start w:val="1"/>
      <w:numFmt w:val="decimal"/>
      <w:lvlText w:val="%1)"/>
      <w:lvlJc w:val="left"/>
      <w:pPr>
        <w:ind w:left="1707" w:hanging="114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F9068F"/>
    <w:multiLevelType w:val="multilevel"/>
    <w:tmpl w:val="A37EBBE0"/>
    <w:lvl w:ilvl="0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F751F"/>
    <w:multiLevelType w:val="multilevel"/>
    <w:tmpl w:val="0B366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D7EDC"/>
    <w:multiLevelType w:val="multilevel"/>
    <w:tmpl w:val="48A4370E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>
    <w:nsid w:val="63D24793"/>
    <w:multiLevelType w:val="multilevel"/>
    <w:tmpl w:val="2578F7AE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6D466752"/>
    <w:multiLevelType w:val="multilevel"/>
    <w:tmpl w:val="ED7C4B4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26">
    <w:nsid w:val="6EB866FB"/>
    <w:multiLevelType w:val="multilevel"/>
    <w:tmpl w:val="0680D5AC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>
    <w:nsid w:val="71FB6DDC"/>
    <w:multiLevelType w:val="multilevel"/>
    <w:tmpl w:val="D4706948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>
    <w:nsid w:val="741C1F3B"/>
    <w:multiLevelType w:val="multilevel"/>
    <w:tmpl w:val="858001D0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9">
    <w:nsid w:val="78F766BC"/>
    <w:multiLevelType w:val="multilevel"/>
    <w:tmpl w:val="1BC81E04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0">
    <w:nsid w:val="79B14060"/>
    <w:multiLevelType w:val="multilevel"/>
    <w:tmpl w:val="DD5A6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A6F31"/>
    <w:multiLevelType w:val="multilevel"/>
    <w:tmpl w:val="CF1CFE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ind w:left="1635" w:hanging="55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6643B"/>
    <w:multiLevelType w:val="multilevel"/>
    <w:tmpl w:val="DA58F0E0"/>
    <w:lvl w:ilvl="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5"/>
  </w:num>
  <w:num w:numId="2">
    <w:abstractNumId w:val="5"/>
  </w:num>
  <w:num w:numId="3">
    <w:abstractNumId w:val="1"/>
  </w:num>
  <w:num w:numId="4">
    <w:abstractNumId w:val="21"/>
  </w:num>
  <w:num w:numId="5">
    <w:abstractNumId w:val="3"/>
  </w:num>
  <w:num w:numId="6">
    <w:abstractNumId w:val="19"/>
  </w:num>
  <w:num w:numId="7">
    <w:abstractNumId w:val="16"/>
  </w:num>
  <w:num w:numId="8">
    <w:abstractNumId w:val="9"/>
  </w:num>
  <w:num w:numId="9">
    <w:abstractNumId w:val="0"/>
  </w:num>
  <w:num w:numId="10">
    <w:abstractNumId w:val="18"/>
  </w:num>
  <w:num w:numId="11">
    <w:abstractNumId w:val="1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24"/>
  </w:num>
  <w:num w:numId="16">
    <w:abstractNumId w:val="32"/>
  </w:num>
  <w:num w:numId="17">
    <w:abstractNumId w:val="20"/>
  </w:num>
  <w:num w:numId="18">
    <w:abstractNumId w:val="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7"/>
  </w:num>
  <w:num w:numId="27">
    <w:abstractNumId w:val="6"/>
  </w:num>
  <w:num w:numId="28">
    <w:abstractNumId w:val="22"/>
  </w:num>
  <w:num w:numId="29">
    <w:abstractNumId w:val="14"/>
  </w:num>
  <w:num w:numId="30">
    <w:abstractNumId w:val="26"/>
  </w:num>
  <w:num w:numId="31">
    <w:abstractNumId w:val="28"/>
  </w:num>
  <w:num w:numId="32">
    <w:abstractNumId w:val="29"/>
  </w:num>
  <w:num w:numId="33">
    <w:abstractNumId w:val="27"/>
  </w:num>
  <w:num w:numId="34">
    <w:abstractNumId w:val="11"/>
  </w:num>
  <w:num w:numId="35">
    <w:abstractNumId w:val="1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6F"/>
    <w:rsid w:val="00030F9B"/>
    <w:rsid w:val="00061C01"/>
    <w:rsid w:val="00100E7B"/>
    <w:rsid w:val="00106DEF"/>
    <w:rsid w:val="00117E2A"/>
    <w:rsid w:val="00133F66"/>
    <w:rsid w:val="001F696A"/>
    <w:rsid w:val="002F2480"/>
    <w:rsid w:val="003926CB"/>
    <w:rsid w:val="00393186"/>
    <w:rsid w:val="003F3CC9"/>
    <w:rsid w:val="004323C9"/>
    <w:rsid w:val="00550FC4"/>
    <w:rsid w:val="005F203C"/>
    <w:rsid w:val="005F4964"/>
    <w:rsid w:val="00672395"/>
    <w:rsid w:val="006A3A75"/>
    <w:rsid w:val="006C3D7D"/>
    <w:rsid w:val="006D0F7D"/>
    <w:rsid w:val="006E6410"/>
    <w:rsid w:val="00804399"/>
    <w:rsid w:val="009C3EDB"/>
    <w:rsid w:val="00A913FC"/>
    <w:rsid w:val="00B0533E"/>
    <w:rsid w:val="00B13E6F"/>
    <w:rsid w:val="00B50FC1"/>
    <w:rsid w:val="00BE702C"/>
    <w:rsid w:val="00C2055A"/>
    <w:rsid w:val="00C4096D"/>
    <w:rsid w:val="00D16A19"/>
    <w:rsid w:val="00DF071B"/>
    <w:rsid w:val="00DF3CED"/>
    <w:rsid w:val="00DF656D"/>
    <w:rsid w:val="00FF203C"/>
    <w:rsid w:val="00F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  <w:pPr>
      <w:spacing w:after="0"/>
    </w:pPr>
  </w:style>
  <w:style w:type="paragraph" w:styleId="afd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link w:val="aff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styleId="aff0">
    <w:name w:val="footnote reference"/>
    <w:unhideWhenUsed/>
    <w:rPr>
      <w:vertAlign w:val="superscript"/>
    </w:rPr>
  </w:style>
  <w:style w:type="character" w:customStyle="1" w:styleId="aff">
    <w:name w:val="Абзац списка Знак"/>
    <w:link w:val="afe"/>
    <w:uiPriority w:val="34"/>
    <w:rPr>
      <w:rFonts w:ascii="Calibri" w:eastAsia="Calibri" w:hAnsi="Calibri" w:cs="Times New Roman"/>
    </w:rPr>
  </w:style>
  <w:style w:type="paragraph" w:styleId="aff1">
    <w:name w:val="footnote text"/>
    <w:basedOn w:val="a"/>
    <w:link w:val="aff2"/>
    <w:unhideWhenUsed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rPr>
      <w:sz w:val="20"/>
      <w:szCs w:val="20"/>
    </w:rPr>
  </w:style>
  <w:style w:type="paragraph" w:customStyle="1" w:styleId="31">
    <w:name w:val="Абзац списка3"/>
    <w:basedOn w:val="a"/>
    <w:link w:val="ListParagraphChar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1"/>
    <w:rPr>
      <w:rFonts w:ascii="Calibri" w:eastAsia="Calibri" w:hAnsi="Calibri" w:cs="Times New Roman"/>
      <w:sz w:val="24"/>
      <w:szCs w:val="20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character" w:styleId="aff5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Название книги1"/>
    <w:uiPriority w:val="33"/>
    <w:qFormat/>
    <w:rPr>
      <w:b/>
      <w:bCs/>
      <w:smallCaps/>
      <w:spacing w:val="5"/>
    </w:rPr>
  </w:style>
  <w:style w:type="paragraph" w:customStyle="1" w:styleId="aff6">
    <w:name w:val="Знак"/>
    <w:basedOn w:val="a"/>
    <w:rsid w:val="00C409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  <w:pPr>
      <w:spacing w:after="0"/>
    </w:pPr>
  </w:style>
  <w:style w:type="paragraph" w:styleId="afd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link w:val="aff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styleId="aff0">
    <w:name w:val="footnote reference"/>
    <w:unhideWhenUsed/>
    <w:rPr>
      <w:vertAlign w:val="superscript"/>
    </w:rPr>
  </w:style>
  <w:style w:type="character" w:customStyle="1" w:styleId="aff">
    <w:name w:val="Абзац списка Знак"/>
    <w:link w:val="afe"/>
    <w:uiPriority w:val="34"/>
    <w:rPr>
      <w:rFonts w:ascii="Calibri" w:eastAsia="Calibri" w:hAnsi="Calibri" w:cs="Times New Roman"/>
    </w:rPr>
  </w:style>
  <w:style w:type="paragraph" w:styleId="aff1">
    <w:name w:val="footnote text"/>
    <w:basedOn w:val="a"/>
    <w:link w:val="aff2"/>
    <w:unhideWhenUsed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rPr>
      <w:sz w:val="20"/>
      <w:szCs w:val="20"/>
    </w:rPr>
  </w:style>
  <w:style w:type="paragraph" w:customStyle="1" w:styleId="31">
    <w:name w:val="Абзац списка3"/>
    <w:basedOn w:val="a"/>
    <w:link w:val="ListParagraphChar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1"/>
    <w:rPr>
      <w:rFonts w:ascii="Calibri" w:eastAsia="Calibri" w:hAnsi="Calibri" w:cs="Times New Roman"/>
      <w:sz w:val="24"/>
      <w:szCs w:val="20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character" w:styleId="aff5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Название книги1"/>
    <w:uiPriority w:val="33"/>
    <w:qFormat/>
    <w:rPr>
      <w:b/>
      <w:bCs/>
      <w:smallCaps/>
      <w:spacing w:val="5"/>
    </w:rPr>
  </w:style>
  <w:style w:type="paragraph" w:customStyle="1" w:styleId="aff6">
    <w:name w:val="Знак"/>
    <w:basedOn w:val="a"/>
    <w:rsid w:val="00C409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F0271-2D2B-4B7E-9A0D-1D98B4F5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Наталья Александровна</dc:creator>
  <cp:lastModifiedBy>Татьяна</cp:lastModifiedBy>
  <cp:revision>3</cp:revision>
  <dcterms:created xsi:type="dcterms:W3CDTF">2024-10-24T07:42:00Z</dcterms:created>
  <dcterms:modified xsi:type="dcterms:W3CDTF">2024-10-24T07:48:00Z</dcterms:modified>
</cp:coreProperties>
</file>